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9CB3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both"/>
        <w:textAlignment w:val="auto"/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5555D1CF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F4F55A0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 冠军之翼表演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舞公开赛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比赛办法</w:t>
      </w:r>
    </w:p>
    <w:p w14:paraId="65DC0C11"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D9FA11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少年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组</w:t>
      </w:r>
    </w:p>
    <w:p w14:paraId="34DB46CE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本组别根据报名情况进行最多三轮比赛，第一轮、第二轮根据表演赛打分方法决出8强。8强选手将获得奖金、奖牌、奖杯及证书，同时进入第三轮比赛。</w:t>
      </w:r>
      <w:bookmarkStart w:id="0" w:name="_GoBack"/>
      <w:bookmarkEnd w:id="0"/>
    </w:p>
    <w:p w14:paraId="749A9D48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第三轮比赛以合舞形式进行，依次开展技术、音乐、合舞技巧、表现力4个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分组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比赛，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组委会将现场公布比赛形式并给每对选手15分钟准备时间。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每个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比赛进行单独评分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最终设置两部分奖项：</w:t>
      </w:r>
    </w:p>
    <w:p w14:paraId="78F01438">
      <w:pPr>
        <w:numPr>
          <w:ilvl w:val="0"/>
          <w:numId w:val="0"/>
        </w:numPr>
        <w:spacing w:line="360" w:lineRule="auto"/>
        <w:ind w:left="63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1、各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评分最高者获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得小组赛冠军（将获得奖杯、奖牌、证书）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 w14:paraId="6FF889AB">
      <w:pPr>
        <w:numPr>
          <w:ilvl w:val="0"/>
          <w:numId w:val="0"/>
        </w:numPr>
        <w:spacing w:line="360" w:lineRule="auto"/>
        <w:ind w:left="63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2、4个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总分排名前四的选手，将获得2026年WDSF世界体育舞蹈大奖赛总决赛“与星共舞”环节的表演资格。</w:t>
      </w:r>
    </w:p>
    <w:p w14:paraId="591E4419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青年</w:t>
      </w: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组、成人组、舞蹈强身恰恰恰组</w:t>
      </w:r>
    </w:p>
    <w:p w14:paraId="6A85D62A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本组别根据报名情况进行最多三轮比赛，最终决出前六名，获得奖金、奖牌、奖杯及证书。</w:t>
      </w:r>
    </w:p>
    <w:p w14:paraId="46C5C481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表演舞赛事最多包含三轮比赛（首轮、半决赛与决赛）。</w:t>
      </w:r>
    </w:p>
    <w:p w14:paraId="5958345C">
      <w:pPr>
        <w:numPr>
          <w:ilvl w:val="0"/>
          <w:numId w:val="0"/>
        </w:numPr>
        <w:spacing w:line="360" w:lineRule="auto"/>
        <w:ind w:leftChars="2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各轮次参赛组合数量根据报名总数确定，具体如下：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5"/>
        <w:gridCol w:w="2075"/>
      </w:tblGrid>
      <w:tr w14:paraId="7E2D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DF629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报名选手数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1146B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首轮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620399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半决赛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7A1AD1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决赛</w:t>
            </w:r>
          </w:p>
        </w:tc>
      </w:tr>
      <w:tr w14:paraId="58E2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690EF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1-7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50735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CE6C67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BE46A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直接决赛</w:t>
            </w:r>
          </w:p>
        </w:tc>
      </w:tr>
      <w:tr w14:paraId="1A93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BBE7B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8-11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300B0D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74903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8-11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459D4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6</w:t>
            </w:r>
          </w:p>
        </w:tc>
      </w:tr>
      <w:tr w14:paraId="0BFA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13A151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12-15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41348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12-15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A50B3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10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AAFC8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6</w:t>
            </w:r>
          </w:p>
        </w:tc>
      </w:tr>
      <w:tr w14:paraId="715FF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90F8E2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15+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B2FE6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&gt;15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D36DC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12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1DCD1">
            <w:pPr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hint="default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6</w:t>
            </w:r>
          </w:p>
        </w:tc>
      </w:tr>
    </w:tbl>
    <w:p w14:paraId="760D3E03">
      <w:pPr>
        <w:numPr>
          <w:ilvl w:val="0"/>
          <w:numId w:val="0"/>
        </w:numPr>
        <w:spacing w:line="360" w:lineRule="auto"/>
        <w:ind w:leftChars="200" w:firstLine="640" w:firstLineChars="200"/>
        <w:jc w:val="left"/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选手在预选赛各轮次中，编舞结构、动作顺序及音乐编排须全程保持完全一致，任何轮次的表演均不得出现中断。</w:t>
      </w:r>
    </w:p>
    <w:sectPr>
      <w:pgSz w:w="11906" w:h="16838"/>
      <w:pgMar w:top="1440" w:right="1474" w:bottom="1440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F2175"/>
    <w:rsid w:val="097B3C61"/>
    <w:rsid w:val="0CD2471A"/>
    <w:rsid w:val="6DFDE611"/>
    <w:rsid w:val="76F8B435"/>
    <w:rsid w:val="7F7B15E4"/>
    <w:rsid w:val="ABE5ED98"/>
    <w:rsid w:val="BF78167A"/>
    <w:rsid w:val="F3FE6E5D"/>
    <w:rsid w:val="FE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495</Characters>
  <Lines>0</Lines>
  <Paragraphs>0</Paragraphs>
  <TotalTime>3</TotalTime>
  <ScaleCrop>false</ScaleCrop>
  <LinksUpToDate>false</LinksUpToDate>
  <CharactersWithSpaces>504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2026-06-24T18:33:00Z</dcterms:created>
  <dc:creator>火火Dan</dc:creator>
  <cp:lastModifiedBy>OliverZHU</cp:lastModifiedBy>
  <dcterms:modified xsi:type="dcterms:W3CDTF">2026-10-28T03:52:11Z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01C4628D4277157B5F2AE06A68DDAF43_43</vt:lpwstr>
  </property>
  <property fmtid="{D5CDD505-2E9C-101B-9397-08002B2CF9AE}" pid="4" name="KSOTemplateDocerSaveRecord">
    <vt:lpwstr>eyJoZGlkIjoiMTMzYjIzZWQ3Mzg1NGRjNmJlOGUzNTU2YmIwMGYzYzgiLCJ1c2VySWQiOiIzNzI4MzU5MzMifQ==</vt:lpwstr>
  </property>
</Properties>
</file>